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1328</w:t>
      </w:r>
      <w:r>
        <w:rPr>
          <w:rFonts w:ascii="Times New Roman" w:eastAsia="Times New Roman" w:hAnsi="Times New Roman" w:cs="Times New Roman"/>
          <w:sz w:val="28"/>
          <w:szCs w:val="28"/>
        </w:rPr>
        <w:t>-26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spacing w:before="0" w:after="0"/>
        <w:ind w:firstLine="426"/>
        <w:jc w:val="right"/>
        <w:rPr>
          <w:sz w:val="28"/>
          <w:szCs w:val="28"/>
        </w:rPr>
      </w:pPr>
    </w:p>
    <w:p>
      <w:pPr>
        <w:spacing w:before="0" w:after="0"/>
        <w:ind w:firstLine="4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firstLine="4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  <w:rPr>
          <w:sz w:val="28"/>
          <w:szCs w:val="28"/>
        </w:rPr>
      </w:pPr>
    </w:p>
    <w:p>
      <w:pPr>
        <w:spacing w:before="0" w:after="0"/>
        <w:ind w:firstLine="4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ind w:firstLine="426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  <w:sz w:val="28"/>
          <w:szCs w:val="28"/>
        </w:rPr>
        <w:t>Ачкасова Е</w:t>
      </w:r>
      <w:r>
        <w:rPr>
          <w:rFonts w:ascii="Times New Roman" w:eastAsia="Times New Roman" w:hAnsi="Times New Roman" w:cs="Times New Roman"/>
          <w:sz w:val="28"/>
          <w:szCs w:val="28"/>
        </w:rPr>
        <w:t>лена Владимировна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находящийся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 ул.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Гагарина д. 9 кб.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Чаущак Петра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2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426"/>
        <w:jc w:val="both"/>
        <w:rPr>
          <w:sz w:val="28"/>
          <w:szCs w:val="28"/>
        </w:rPr>
      </w:pPr>
    </w:p>
    <w:p>
      <w:pPr>
        <w:spacing w:before="0" w:after="0"/>
        <w:ind w:firstLine="4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firstLine="426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Чаущак П.А.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на </w:t>
      </w:r>
      <w:r>
        <w:rPr>
          <w:rFonts w:ascii="Times New Roman" w:eastAsia="Times New Roman" w:hAnsi="Times New Roman" w:cs="Times New Roman"/>
          <w:sz w:val="28"/>
          <w:szCs w:val="28"/>
        </w:rPr>
        <w:t>717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м. автодороги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 404 </w:t>
      </w:r>
      <w:r>
        <w:rPr>
          <w:rFonts w:ascii="Times New Roman" w:eastAsia="Times New Roman" w:hAnsi="Times New Roman" w:cs="Times New Roman"/>
          <w:sz w:val="28"/>
          <w:szCs w:val="28"/>
        </w:rPr>
        <w:t>Тюмень – Тобольск –Ханты-Мансийск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Ниссан </w:t>
      </w:r>
      <w:r>
        <w:rPr>
          <w:rFonts w:ascii="Times New Roman" w:eastAsia="Times New Roman" w:hAnsi="Times New Roman" w:cs="Times New Roman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TRAIL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 </w:t>
      </w:r>
      <w:r>
        <w:rPr>
          <w:rStyle w:val="cat-UserDefinedgrp-33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в нарушение п. 1.3</w:t>
      </w:r>
      <w:r>
        <w:rPr>
          <w:rFonts w:ascii="Times New Roman" w:eastAsia="Times New Roman" w:hAnsi="Times New Roman" w:cs="Times New Roman"/>
          <w:sz w:val="28"/>
          <w:szCs w:val="28"/>
        </w:rPr>
        <w:t>, 9.1.1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ПДД РФ, </w:t>
      </w:r>
      <w:r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обгон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выездом на полосу дороги предназначенную для встречного движения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пересечением горизонтальной </w:t>
      </w:r>
      <w:r>
        <w:rPr>
          <w:rFonts w:ascii="Times New Roman" w:eastAsia="Times New Roman" w:hAnsi="Times New Roman" w:cs="Times New Roman"/>
          <w:sz w:val="28"/>
          <w:szCs w:val="28"/>
        </w:rPr>
        <w:t>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Чаущак П.А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вину признал, ходатайств не заявил. Пояснил, что обстоятельства допущенного административного правонарушения в материалах дела зафиксированы верно.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зучив материалы дела, суд приходит к следующему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разметкой 1.1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1.3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разметкой 1.11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В силу подпункта "г"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 11.2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Правил дорожного движения).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Чаущак П.А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Чаущак П.А. 27.09.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в 09 час. 04 мин. на 717 км. автодороги Р 404 Тюмень – Тобольск –Ханты-Мансийск, управляя транспортным средством Ниссан </w:t>
      </w:r>
      <w:r>
        <w:rPr>
          <w:rFonts w:ascii="Times New Roman" w:eastAsia="Times New Roman" w:hAnsi="Times New Roman" w:cs="Times New Roman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TRAIL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г/н </w:t>
      </w:r>
      <w:r>
        <w:rPr>
          <w:rStyle w:val="cat-UserDefinedgrp-33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в нарушение п. 1.3, 9.1.1 ПДД РФ, совершил обгон с выездом на полосу дороги предназначенную для встречного движения и пересечением горизонтальной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  <w:sz w:val="28"/>
          <w:szCs w:val="28"/>
        </w:rPr>
        <w:t>Чаущак П.А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  <w:sz w:val="28"/>
          <w:szCs w:val="28"/>
        </w:rPr>
        <w:t>Чаущак П.А. 27.09.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в 09 час. 04 мин. на 717 км. автодороги Р 404 Тюмень – Тобольск –Ханты-Мансийск, управляя транспортным средством Ниссан </w:t>
      </w:r>
      <w:r>
        <w:rPr>
          <w:rFonts w:ascii="Times New Roman" w:eastAsia="Times New Roman" w:hAnsi="Times New Roman" w:cs="Times New Roman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TRAIL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г/н </w:t>
      </w:r>
      <w:r>
        <w:rPr>
          <w:rStyle w:val="cat-UserDefinedgrp-33rplc-3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в нарушение п. 1.3, 9.1.1 ПДД РФ, совершил обгон с выездом на полосу дороги предназначенную для встречного движения и пересечением горизонтальной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ИДПС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взвода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роты № 2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ДПС ГАИ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МВД России по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котор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Чаущак П.А. 27.09.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в 09 час. 04 мин. на 717 км. автодороги Р 404 Тюмень – Тобольск –Ханты-Мансийск, управляя транспортным средством Ниссан </w:t>
      </w:r>
      <w:r>
        <w:rPr>
          <w:rFonts w:ascii="Times New Roman" w:eastAsia="Times New Roman" w:hAnsi="Times New Roman" w:cs="Times New Roman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TRAIL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г/н </w:t>
      </w:r>
      <w:r>
        <w:rPr>
          <w:rStyle w:val="cat-UserDefinedgrp-33rplc-4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в нарушение п. 1.3, 9.1.1 ПДД РФ, совершил обгон с выездом на полосу дороги предназначенную для встречного движения и пересечением горизонтальной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Был составлен протокол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и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4 ст. 12.15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8"/>
          <w:szCs w:val="28"/>
        </w:rPr>
      </w:pPr>
      <w:r>
        <w:rPr>
          <w:b w:val="0"/>
          <w:bCs w:val="0"/>
          <w:i w:val="0"/>
          <w:sz w:val="28"/>
          <w:szCs w:val="28"/>
        </w:rPr>
        <w:t xml:space="preserve">- </w:t>
      </w:r>
      <w:r>
        <w:rPr>
          <w:b w:val="0"/>
          <w:bCs w:val="0"/>
          <w:i w:val="0"/>
          <w:sz w:val="28"/>
          <w:szCs w:val="28"/>
        </w:rPr>
        <w:t xml:space="preserve">видеозаписью, </w:t>
      </w:r>
      <w:r>
        <w:rPr>
          <w:b w:val="0"/>
          <w:bCs w:val="0"/>
          <w:i w:val="0"/>
          <w:sz w:val="28"/>
          <w:szCs w:val="28"/>
        </w:rPr>
        <w:t xml:space="preserve">согласно которой </w:t>
      </w:r>
      <w:r>
        <w:rPr>
          <w:b w:val="0"/>
          <w:bCs w:val="0"/>
          <w:i w:val="0"/>
          <w:sz w:val="28"/>
          <w:szCs w:val="28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8"/>
          <w:szCs w:val="28"/>
        </w:rPr>
        <w:t xml:space="preserve">Ниссан </w:t>
      </w:r>
      <w:r>
        <w:rPr>
          <w:b w:val="0"/>
          <w:bCs w:val="0"/>
          <w:i w:val="0"/>
          <w:sz w:val="28"/>
          <w:szCs w:val="28"/>
        </w:rPr>
        <w:t>X</w:t>
      </w:r>
      <w:r>
        <w:rPr>
          <w:b w:val="0"/>
          <w:bCs w:val="0"/>
          <w:i w:val="0"/>
          <w:sz w:val="28"/>
          <w:szCs w:val="28"/>
        </w:rPr>
        <w:t>-</w:t>
      </w:r>
      <w:r>
        <w:rPr>
          <w:b w:val="0"/>
          <w:bCs w:val="0"/>
          <w:i w:val="0"/>
          <w:sz w:val="28"/>
          <w:szCs w:val="28"/>
        </w:rPr>
        <w:t>TRAIL</w:t>
      </w:r>
      <w:r>
        <w:rPr>
          <w:b w:val="0"/>
          <w:bCs w:val="0"/>
          <w:i w:val="0"/>
          <w:sz w:val="28"/>
          <w:szCs w:val="28"/>
        </w:rPr>
        <w:t xml:space="preserve"> г/н </w:t>
      </w:r>
      <w:r>
        <w:rPr>
          <w:rStyle w:val="cat-UserDefinedgrp-33rplc-49"/>
          <w:b w:val="0"/>
          <w:bCs w:val="0"/>
          <w:i w:val="0"/>
          <w:sz w:val="28"/>
          <w:szCs w:val="28"/>
        </w:rPr>
        <w:t>...</w:t>
      </w:r>
      <w:r>
        <w:rPr>
          <w:b w:val="0"/>
          <w:bCs w:val="0"/>
          <w:i w:val="0"/>
          <w:sz w:val="28"/>
          <w:szCs w:val="28"/>
        </w:rPr>
        <w:t xml:space="preserve">, </w:t>
      </w:r>
      <w:r>
        <w:rPr>
          <w:b w:val="0"/>
          <w:bCs w:val="0"/>
          <w:i w:val="0"/>
          <w:sz w:val="28"/>
          <w:szCs w:val="28"/>
        </w:rPr>
        <w:t xml:space="preserve">совершил обгон с выездом на полосу дороги предназначенную для встречного движения </w:t>
      </w:r>
      <w:r>
        <w:rPr>
          <w:b w:val="0"/>
          <w:bCs w:val="0"/>
          <w:i w:val="0"/>
          <w:sz w:val="28"/>
          <w:szCs w:val="28"/>
        </w:rPr>
        <w:t>с</w:t>
      </w:r>
      <w:r>
        <w:rPr>
          <w:b w:val="0"/>
          <w:bCs w:val="0"/>
          <w:i w:val="0"/>
          <w:sz w:val="28"/>
          <w:szCs w:val="28"/>
        </w:rPr>
        <w:t xml:space="preserve"> пересечением дорожной разметки 1.1</w:t>
      </w:r>
      <w:r>
        <w:rPr>
          <w:b w:val="0"/>
          <w:bCs w:val="0"/>
          <w:i w:val="0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карточка операции с ВУ; </w:t>
      </w:r>
      <w:r>
        <w:rPr>
          <w:rFonts w:ascii="Times New Roman" w:eastAsia="Times New Roman" w:hAnsi="Times New Roman" w:cs="Times New Roman"/>
          <w:sz w:val="28"/>
          <w:szCs w:val="28"/>
        </w:rPr>
        <w:t>список нарушений;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Чаущак П.А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наказание, в соответствии со ст.4.2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отягчающим административную ответственность, суд признает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виновного, его имущественное положение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8"/>
          <w:szCs w:val="28"/>
        </w:rPr>
      </w:pPr>
      <w:r>
        <w:rPr>
          <w:i w:val="0"/>
          <w:sz w:val="28"/>
          <w:szCs w:val="28"/>
        </w:rPr>
        <w:t xml:space="preserve">   </w:t>
      </w:r>
      <w:r>
        <w:rPr>
          <w:b w:val="0"/>
          <w:bCs w:val="0"/>
          <w:i w:val="0"/>
          <w:sz w:val="28"/>
          <w:szCs w:val="28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  <w:rPr>
          <w:sz w:val="28"/>
          <w:szCs w:val="28"/>
        </w:rPr>
      </w:pPr>
    </w:p>
    <w:p>
      <w:pPr>
        <w:spacing w:before="0" w:after="0"/>
        <w:ind w:firstLine="4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ризнать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Чаущак Петра Александровича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  <w:sz w:val="28"/>
          <w:szCs w:val="28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z w:val="28"/>
          <w:szCs w:val="28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  <w:sz w:val="28"/>
          <w:szCs w:val="28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ИНН 8601010390 КПП 860101001 КБК 188 116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011230 1000 1140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УИН: 188104862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9100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43238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8"/>
          <w:szCs w:val="28"/>
        </w:rPr>
        <w:t>101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каб. д.9 ул. Гагарина г. Сургута.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Разъяснить, что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Копия верна</w:t>
      </w:r>
    </w:p>
    <w:p>
      <w:pPr>
        <w:spacing w:before="0" w:after="0"/>
        <w:ind w:firstLine="426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7">
    <w:name w:val="cat-UserDefined grp-32 rplc-7"/>
    <w:basedOn w:val="DefaultParagraphFont"/>
  </w:style>
  <w:style w:type="character" w:customStyle="1" w:styleId="cat-UserDefinedgrp-33rplc-21">
    <w:name w:val="cat-UserDefined grp-33 rplc-21"/>
    <w:basedOn w:val="DefaultParagraphFont"/>
  </w:style>
  <w:style w:type="character" w:customStyle="1" w:styleId="cat-UserDefinedgrp-33rplc-30">
    <w:name w:val="cat-UserDefined grp-33 rplc-30"/>
    <w:basedOn w:val="DefaultParagraphFont"/>
  </w:style>
  <w:style w:type="character" w:customStyle="1" w:styleId="cat-UserDefinedgrp-33rplc-38">
    <w:name w:val="cat-UserDefined grp-33 rplc-38"/>
    <w:basedOn w:val="DefaultParagraphFont"/>
  </w:style>
  <w:style w:type="character" w:customStyle="1" w:styleId="cat-UserDefinedgrp-33rplc-45">
    <w:name w:val="cat-UserDefined grp-33 rplc-45"/>
    <w:basedOn w:val="DefaultParagraphFont"/>
  </w:style>
  <w:style w:type="character" w:customStyle="1" w:styleId="cat-UserDefinedgrp-33rplc-49">
    <w:name w:val="cat-UserDefined grp-33 rplc-4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